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E7F" w:rsidRDefault="005539B0" w:rsidP="005539B0">
      <w:pPr>
        <w:pStyle w:val="Corpodeltesto21"/>
        <w:tabs>
          <w:tab w:val="left" w:pos="-7230"/>
        </w:tabs>
        <w:spacing w:after="113"/>
        <w:jc w:val="center"/>
        <w:rPr>
          <w:rFonts w:ascii="Book Antiqua" w:hAnsi="Book Antiqua"/>
          <w:b w:val="0"/>
          <w:i/>
          <w:iCs/>
          <w:sz w:val="23"/>
          <w:szCs w:val="23"/>
        </w:rPr>
      </w:pPr>
      <w:bookmarkStart w:id="0" w:name="_GoBack"/>
      <w:r>
        <w:rPr>
          <w:noProof/>
          <w:sz w:val="15"/>
          <w:szCs w:val="15"/>
          <w:lang w:eastAsia="it-IT"/>
        </w:rPr>
        <w:drawing>
          <wp:anchor distT="0" distB="0" distL="114300" distR="114300" simplePos="0" relativeHeight="251659264" behindDoc="0" locked="0" layoutInCell="1" allowOverlap="1" wp14:anchorId="2FCE461D" wp14:editId="176484CE">
            <wp:simplePos x="0" y="0"/>
            <wp:positionH relativeFrom="column">
              <wp:posOffset>3061970</wp:posOffset>
            </wp:positionH>
            <wp:positionV relativeFrom="paragraph">
              <wp:posOffset>-210820</wp:posOffset>
            </wp:positionV>
            <wp:extent cx="398145" cy="400050"/>
            <wp:effectExtent l="0" t="0" r="1905" b="0"/>
            <wp:wrapNone/>
            <wp:docPr id="2" name="Immagin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8145" cy="40005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bookmarkEnd w:id="0"/>
    </w:p>
    <w:p w:rsidR="003D1E7F" w:rsidRDefault="003D1E7F" w:rsidP="005539B0">
      <w:pPr>
        <w:pStyle w:val="Titolo1"/>
        <w:tabs>
          <w:tab w:val="left" w:pos="-7230"/>
        </w:tabs>
        <w:ind w:right="-994"/>
        <w:jc w:val="center"/>
      </w:pPr>
      <w:r>
        <w:rPr>
          <w:sz w:val="35"/>
          <w:szCs w:val="15"/>
        </w:rPr>
        <w:t>TEZZE SUL BRENTA</w:t>
      </w:r>
    </w:p>
    <w:p w:rsidR="003D1E7F" w:rsidRDefault="003D1E7F" w:rsidP="005539B0">
      <w:pPr>
        <w:tabs>
          <w:tab w:val="left" w:pos="-7230"/>
        </w:tabs>
        <w:ind w:right="-994"/>
        <w:jc w:val="center"/>
        <w:rPr>
          <w:rFonts w:hint="eastAsia"/>
        </w:rPr>
      </w:pPr>
      <w:r>
        <w:rPr>
          <w:b/>
          <w:bCs/>
          <w:sz w:val="19"/>
          <w:szCs w:val="15"/>
        </w:rPr>
        <w:t>PROVINCIA DI VICENZA</w:t>
      </w:r>
    </w:p>
    <w:p w:rsidR="003D1E7F" w:rsidRDefault="003D1E7F" w:rsidP="003D1E7F">
      <w:pPr>
        <w:pStyle w:val="Standard"/>
        <w:tabs>
          <w:tab w:val="center" w:pos="7335"/>
        </w:tabs>
        <w:spacing w:after="113"/>
        <w:jc w:val="both"/>
      </w:pPr>
    </w:p>
    <w:p w:rsidR="003D1E7F" w:rsidRDefault="003D1E7F" w:rsidP="003D1E7F">
      <w:pPr>
        <w:overflowPunct w:val="0"/>
        <w:spacing w:before="225" w:line="230" w:lineRule="exact"/>
        <w:ind w:right="21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AUTOCERTIFICAZIONE PER LA CIRCOLAZIONE VEICOLARE IN DEROGA Al PROVVEDIMENTI DI RESTRIZIONE AL TRAFFICO ADOTTATI NELLA STAGIONE INVERNALE PER LA RIDUZIONE DELL' INQUINAMENTO ATMOSFERICO</w:t>
      </w:r>
    </w:p>
    <w:p w:rsidR="003D1E7F" w:rsidRDefault="003D1E7F" w:rsidP="003D1E7F">
      <w:pPr>
        <w:overflowPunct w:val="0"/>
        <w:spacing w:line="480" w:lineRule="auto"/>
        <w:rPr>
          <w:rFonts w:ascii="Arial" w:hAnsi="Arial" w:cs="Arial"/>
          <w:spacing w:val="-1"/>
          <w:sz w:val="22"/>
          <w:szCs w:val="22"/>
        </w:rPr>
      </w:pPr>
    </w:p>
    <w:p w:rsidR="003D1E7F" w:rsidRDefault="003D1E7F" w:rsidP="003D1E7F">
      <w:pPr>
        <w:overflowPunct w:val="0"/>
        <w:spacing w:line="480" w:lineRule="auto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II/La sottoscritto/a (o Rappresentante legale della Ditta)</w:t>
      </w:r>
    </w:p>
    <w:p w:rsidR="003D1E7F" w:rsidRDefault="003D1E7F" w:rsidP="003D1E7F">
      <w:pPr>
        <w:overflowPunct w:val="0"/>
        <w:spacing w:line="480" w:lineRule="auto"/>
        <w:ind w:right="144"/>
        <w:jc w:val="both"/>
        <w:rPr>
          <w:rFonts w:hint="eastAsia"/>
        </w:rPr>
      </w:pPr>
      <w:r>
        <w:t>………………………………………………………………………………………………………..</w:t>
      </w:r>
    </w:p>
    <w:p w:rsidR="003D1E7F" w:rsidRDefault="003D1E7F" w:rsidP="003D1E7F">
      <w:pPr>
        <w:overflowPunct w:val="0"/>
        <w:spacing w:before="309" w:line="227" w:lineRule="exact"/>
        <w:ind w:right="144"/>
        <w:jc w:val="both"/>
        <w:rPr>
          <w:rFonts w:hint="eastAsia"/>
        </w:rPr>
      </w:pPr>
      <w:r>
        <w:rPr>
          <w:rFonts w:ascii="Arial" w:hAnsi="Arial" w:cs="Arial"/>
          <w:sz w:val="22"/>
          <w:szCs w:val="22"/>
        </w:rPr>
        <w:t xml:space="preserve">Consapevole delle responsabilità penali derivanti da dichiarazioni mendaci, di cui all'art.76, comma 1 del </w:t>
      </w:r>
      <w:r>
        <w:rPr>
          <w:rFonts w:ascii="Arial" w:hAnsi="Arial" w:cs="Arial"/>
          <w:i/>
          <w:iCs/>
          <w:sz w:val="22"/>
          <w:szCs w:val="22"/>
        </w:rPr>
        <w:t xml:space="preserve">"Testo unico delle disposizioni legislative e regolamentari di documentazione amministrativa", </w:t>
      </w:r>
      <w:r>
        <w:rPr>
          <w:rFonts w:ascii="Arial" w:hAnsi="Arial" w:cs="Arial"/>
          <w:sz w:val="22"/>
          <w:szCs w:val="22"/>
        </w:rPr>
        <w:t>D.P.R. 28 dicembre 2000, n. 445, dichiara di utilizzare il mezzo: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358" w:line="216" w:lineRule="exact"/>
        <w:ind w:left="0"/>
        <w:rPr>
          <w:rFonts w:ascii="Arial" w:hAnsi="Arial" w:cs="Arial"/>
          <w:b/>
          <w:bCs/>
          <w:spacing w:val="-6"/>
          <w:sz w:val="22"/>
          <w:szCs w:val="22"/>
        </w:rPr>
      </w:pPr>
      <w:r>
        <w:rPr>
          <w:rFonts w:ascii="Arial" w:hAnsi="Arial" w:cs="Arial"/>
          <w:b/>
          <w:bCs/>
          <w:spacing w:val="-6"/>
          <w:sz w:val="22"/>
          <w:szCs w:val="22"/>
        </w:rPr>
        <w:t>Autovettura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148" w:line="216" w:lineRule="exact"/>
        <w:ind w:left="0"/>
        <w:rPr>
          <w:rFonts w:ascii="Arial" w:hAnsi="Arial" w:cs="Arial"/>
          <w:b/>
          <w:bCs/>
          <w:spacing w:val="-6"/>
          <w:sz w:val="22"/>
          <w:szCs w:val="22"/>
        </w:rPr>
      </w:pPr>
      <w:r>
        <w:rPr>
          <w:rFonts w:ascii="Arial" w:hAnsi="Arial" w:cs="Arial"/>
          <w:b/>
          <w:bCs/>
          <w:spacing w:val="-6"/>
          <w:sz w:val="22"/>
          <w:szCs w:val="22"/>
        </w:rPr>
        <w:t>Autoveicolo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149" w:line="216" w:lineRule="exact"/>
        <w:ind w:left="0"/>
        <w:rPr>
          <w:rFonts w:ascii="Arial" w:hAnsi="Arial" w:cs="Arial"/>
          <w:b/>
          <w:bCs/>
          <w:spacing w:val="-6"/>
          <w:sz w:val="22"/>
          <w:szCs w:val="22"/>
        </w:rPr>
      </w:pPr>
      <w:r>
        <w:rPr>
          <w:rFonts w:ascii="Arial" w:hAnsi="Arial" w:cs="Arial"/>
          <w:b/>
          <w:bCs/>
          <w:spacing w:val="-6"/>
          <w:sz w:val="22"/>
          <w:szCs w:val="22"/>
        </w:rPr>
        <w:t>Ciclomotore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154" w:line="216" w:lineRule="exact"/>
        <w:ind w:left="0"/>
        <w:rPr>
          <w:rFonts w:ascii="Arial" w:hAnsi="Arial" w:cs="Arial"/>
          <w:b/>
          <w:bCs/>
          <w:spacing w:val="-6"/>
          <w:sz w:val="22"/>
          <w:szCs w:val="22"/>
        </w:rPr>
      </w:pPr>
      <w:r>
        <w:rPr>
          <w:rFonts w:ascii="Arial" w:hAnsi="Arial" w:cs="Arial"/>
          <w:b/>
          <w:bCs/>
          <w:spacing w:val="-6"/>
          <w:sz w:val="22"/>
          <w:szCs w:val="22"/>
        </w:rPr>
        <w:t>Motoveicolo</w:t>
      </w:r>
    </w:p>
    <w:p w:rsidR="003D1E7F" w:rsidRDefault="003D1E7F" w:rsidP="003D1E7F">
      <w:pPr>
        <w:tabs>
          <w:tab w:val="left" w:leader="dot" w:pos="4320"/>
        </w:tabs>
        <w:overflowPunct w:val="0"/>
        <w:spacing w:before="257" w:line="225" w:lineRule="exact"/>
        <w:rPr>
          <w:rFonts w:ascii="Arial" w:hAnsi="Arial" w:cs="Arial"/>
          <w:b/>
          <w:bCs/>
          <w:spacing w:val="7"/>
          <w:sz w:val="22"/>
          <w:szCs w:val="22"/>
        </w:rPr>
      </w:pPr>
      <w:r>
        <w:rPr>
          <w:rFonts w:ascii="Arial" w:hAnsi="Arial" w:cs="Arial"/>
          <w:b/>
          <w:bCs/>
          <w:spacing w:val="7"/>
          <w:sz w:val="22"/>
          <w:szCs w:val="22"/>
        </w:rPr>
        <w:t xml:space="preserve">targato </w:t>
      </w:r>
      <w:r>
        <w:rPr>
          <w:rFonts w:ascii="Arial" w:hAnsi="Arial" w:cs="Arial"/>
          <w:b/>
          <w:bCs/>
          <w:spacing w:val="7"/>
          <w:sz w:val="22"/>
          <w:szCs w:val="22"/>
        </w:rPr>
        <w:tab/>
      </w:r>
    </w:p>
    <w:p w:rsidR="003D1E7F" w:rsidRDefault="003D1E7F" w:rsidP="003D1E7F">
      <w:pPr>
        <w:tabs>
          <w:tab w:val="left" w:leader="dot" w:pos="2736"/>
          <w:tab w:val="left" w:leader="dot" w:pos="4608"/>
          <w:tab w:val="right" w:leader="dot" w:pos="9576"/>
        </w:tabs>
        <w:overflowPunct w:val="0"/>
        <w:spacing w:before="176" w:line="225" w:lineRule="exact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dalle ore </w:t>
      </w:r>
      <w:r>
        <w:rPr>
          <w:rFonts w:ascii="Arial" w:hAnsi="Arial" w:cs="Arial"/>
          <w:b/>
          <w:bCs/>
          <w:sz w:val="22"/>
          <w:szCs w:val="22"/>
        </w:rPr>
        <w:tab/>
        <w:t xml:space="preserve"> alle ore </w:t>
      </w:r>
      <w:r>
        <w:rPr>
          <w:rFonts w:ascii="Arial" w:hAnsi="Arial" w:cs="Arial"/>
          <w:b/>
          <w:bCs/>
          <w:sz w:val="22"/>
          <w:szCs w:val="22"/>
        </w:rPr>
        <w:tab/>
        <w:t>del giorno</w:t>
      </w:r>
      <w:r>
        <w:rPr>
          <w:rFonts w:ascii="Arial" w:hAnsi="Arial" w:cs="Arial"/>
          <w:b/>
          <w:bCs/>
          <w:sz w:val="22"/>
          <w:szCs w:val="22"/>
        </w:rPr>
        <w:tab/>
      </w:r>
    </w:p>
    <w:p w:rsidR="003D1E7F" w:rsidRDefault="003D1E7F" w:rsidP="003D1E7F">
      <w:pPr>
        <w:tabs>
          <w:tab w:val="right" w:leader="dot" w:pos="9720"/>
        </w:tabs>
        <w:overflowPunct w:val="0"/>
        <w:spacing w:before="172" w:line="225" w:lineRule="exact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per recarsi in via</w:t>
      </w:r>
      <w:r>
        <w:rPr>
          <w:rFonts w:ascii="Arial" w:hAnsi="Arial" w:cs="Arial"/>
          <w:b/>
          <w:bCs/>
          <w:sz w:val="22"/>
          <w:szCs w:val="22"/>
        </w:rPr>
        <w:tab/>
      </w:r>
    </w:p>
    <w:p w:rsidR="003D1E7F" w:rsidRDefault="003D1E7F" w:rsidP="003D1E7F">
      <w:pPr>
        <w:tabs>
          <w:tab w:val="right" w:leader="dot" w:pos="9576"/>
        </w:tabs>
        <w:overflowPunct w:val="0"/>
        <w:spacing w:before="177" w:line="225" w:lineRule="exact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con partenza da</w:t>
      </w:r>
      <w:r>
        <w:rPr>
          <w:rFonts w:ascii="Arial" w:hAnsi="Arial" w:cs="Arial"/>
          <w:b/>
          <w:bCs/>
          <w:sz w:val="22"/>
          <w:szCs w:val="22"/>
        </w:rPr>
        <w:tab/>
      </w:r>
    </w:p>
    <w:p w:rsidR="003D1E7F" w:rsidRDefault="003D1E7F" w:rsidP="003D1E7F">
      <w:pPr>
        <w:overflowPunct w:val="0"/>
        <w:spacing w:before="408" w:line="225" w:lineRule="exact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per il seguente motivo: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320" w:line="250" w:lineRule="exact"/>
        <w:ind w:left="0" w:right="144"/>
        <w:jc w:val="both"/>
        <w:rPr>
          <w:rFonts w:hint="eastAsia"/>
        </w:rPr>
      </w:pPr>
      <w:r>
        <w:rPr>
          <w:rFonts w:ascii="Arial" w:hAnsi="Arial" w:cs="Arial"/>
          <w:sz w:val="22"/>
          <w:szCs w:val="22"/>
        </w:rPr>
        <w:t>compiti di soccorso, paramedici e tecnici ospedalieri o case di cura in servizio di reperibilità, associazioni o imprese che svolgono assistenza sanitaria e/o sociale;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109" w:line="236" w:lineRule="exact"/>
        <w:ind w:left="0" w:right="144"/>
        <w:jc w:val="both"/>
        <w:rPr>
          <w:rFonts w:hint="eastAsia"/>
        </w:rPr>
      </w:pPr>
      <w:r>
        <w:rPr>
          <w:rFonts w:ascii="Arial" w:hAnsi="Arial" w:cs="Arial"/>
          <w:sz w:val="22"/>
          <w:szCs w:val="22"/>
        </w:rPr>
        <w:t xml:space="preserve">pronto intervento su impianti, essenziali al funzionamento delle comunicazioni, dei servizi dell' acqua - luce - gas, alla gestione di emergenza di impianti (ascensori, caldaie, sistemi informatici, ecc.); adibiti al trasporto di derrate deperibili; farmaci; nonché quelli necessari a garantire il funzionamento dei servizi pubblici essenziali di cui all' art. 1 della legge 12.6.1990 </w:t>
      </w:r>
      <w:r>
        <w:rPr>
          <w:rFonts w:ascii="Arial" w:hAnsi="Arial" w:cs="Arial"/>
          <w:i/>
          <w:iCs/>
          <w:sz w:val="22"/>
          <w:szCs w:val="22"/>
        </w:rPr>
        <w:t>"Norme sull' esercizio del diritto di sciopero nei servizi pubblici essenziali e sulla salvaguardia dei diritti della persona costituzionalmente tutelati."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119" w:line="215" w:lineRule="exact"/>
        <w:ind w:left="0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motivazioni sanitarie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153" w:line="215" w:lineRule="exact"/>
        <w:ind w:left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trasporto di pasti confezionati per le mense o comunità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</w:tabs>
        <w:suppressAutoHyphens w:val="0"/>
        <w:overflowPunct w:val="0"/>
        <w:spacing w:before="148" w:line="215" w:lineRule="exact"/>
        <w:ind w:left="0"/>
        <w:jc w:val="both"/>
        <w:rPr>
          <w:rFonts w:hint="eastAsia"/>
        </w:rPr>
      </w:pPr>
      <w:r>
        <w:rPr>
          <w:rFonts w:ascii="Arial" w:hAnsi="Arial" w:cs="Arial"/>
          <w:spacing w:val="-2"/>
          <w:sz w:val="22"/>
          <w:szCs w:val="22"/>
        </w:rPr>
        <w:t>partecipazione a cerimonie nuziali o funebri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  <w:tab w:val="left" w:leader="dot" w:pos="5400"/>
          <w:tab w:val="left" w:leader="dot" w:pos="6912"/>
        </w:tabs>
        <w:suppressAutoHyphens w:val="0"/>
        <w:overflowPunct w:val="0"/>
        <w:spacing w:before="151" w:line="220" w:lineRule="exact"/>
        <w:ind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lavoratori turnisti (con orario dalle</w:t>
      </w:r>
      <w:r>
        <w:rPr>
          <w:rFonts w:ascii="Arial" w:hAnsi="Arial" w:cs="Arial"/>
          <w:sz w:val="22"/>
          <w:szCs w:val="22"/>
        </w:rPr>
        <w:tab/>
        <w:t>alle</w:t>
      </w:r>
      <w:r>
        <w:rPr>
          <w:rFonts w:ascii="Arial" w:hAnsi="Arial" w:cs="Arial"/>
          <w:sz w:val="22"/>
          <w:szCs w:val="22"/>
        </w:rPr>
        <w:tab/>
        <w:t xml:space="preserve"> </w:t>
      </w:r>
    </w:p>
    <w:p w:rsidR="003D1E7F" w:rsidRDefault="003D1E7F" w:rsidP="003D1E7F">
      <w:pPr>
        <w:numPr>
          <w:ilvl w:val="0"/>
          <w:numId w:val="1"/>
        </w:numPr>
        <w:tabs>
          <w:tab w:val="left" w:pos="1152"/>
          <w:tab w:val="left" w:leader="dot" w:pos="5400"/>
          <w:tab w:val="left" w:leader="dot" w:pos="6912"/>
        </w:tabs>
        <w:suppressAutoHyphens w:val="0"/>
        <w:overflowPunct w:val="0"/>
        <w:spacing w:before="151" w:line="220" w:lineRule="exact"/>
        <w:ind w:left="0"/>
        <w:jc w:val="both"/>
        <w:rPr>
          <w:rFonts w:hint="eastAsia"/>
        </w:rPr>
      </w:pPr>
      <w:r>
        <w:rPr>
          <w:noProof/>
          <w:lang w:eastAsia="it-IT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665E86" wp14:editId="6945138B">
                <wp:simplePos x="0" y="0"/>
                <wp:positionH relativeFrom="page">
                  <wp:posOffset>1352553</wp:posOffset>
                </wp:positionH>
                <wp:positionV relativeFrom="page">
                  <wp:posOffset>8340727</wp:posOffset>
                </wp:positionV>
                <wp:extent cx="5110481" cy="0"/>
                <wp:effectExtent l="0" t="0" r="0" b="19050"/>
                <wp:wrapSquare wrapText="bothSides"/>
                <wp:docPr id="3" name="Connettore 2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10481" cy="0"/>
                        </a:xfrm>
                        <a:prstGeom prst="straightConnector1">
                          <a:avLst/>
                        </a:prstGeom>
                        <a:noFill/>
                        <a:ln w="15243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4" o:spid="_x0000_s1026" type="#_x0000_t32" style="position:absolute;margin-left:106.5pt;margin-top:656.75pt;width:402.4pt;height:0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ts1tQEAAF8DAAAOAAAAZHJzL2Uyb0RvYy54bWysU01v2zAMvQ/ofxB0X2yn6VAYcXpI0F6G&#10;LcC2H6BIsi1AXyCVOPn3o+Q07brbMB9kieR7JJ+o9dPZWXbSgCb4jjeLmjPtZVDGDx3/9fP58yNn&#10;mIRXwgavO37RyJ82d5/WU2z1MozBKg2MSDy2U+z4mFJsqwrlqJ3ARYjak7MP4ESiIwyVAjERu7PV&#10;sq6/VFMAFSFIjUjW3ezkm8Lf91qm732POjHbcaotlRXKeshrtVmLdgARRyOvZYh/qMIJ4ynpjWon&#10;kmBHMH9ROSMhYOjTQgZXhb43UpceqJum/tDNj1FEXXohcTDeZML/Ryu/nfbAjOr4PWdeOLqibfBe&#10;pxRAsyVbZYWmiC0Fbv0erieMe8jtnntw+U+NsHNR9XJTVZ8Tk2R8aJp69dhwJl991RswAqYXHRzL&#10;m45jAmGGMZUaJNXQFFXF6SsmSk3AV0DO6sOzsbZcofVsovl7WK7uCwKDNSp7cxzCcNhaYCeRp6B8&#10;uS1i+yNMHjHtBI4ZopCRJs0cy5Am87qfce9DIRy9ms3WE2tWa9Yn7w5BXYpsxU63WPJeJy6Pyftz&#10;Qb+9i81vAAAA//8DAFBLAwQUAAYACAAAACEAg/X7BN4AAAAOAQAADwAAAGRycy9kb3ducmV2Lnht&#10;bEyPQUvEMBCF74L/IYzgzU2zZVVq02VRvAnqKnhNm9m2mExKk3arv97Zg+hx3nu8eV+5XbwTM46x&#10;D6RBrTIQSE2wPbUa3t8er25BxGTIGhcINXxhhG11flaawoYjveK8T63gEoqF0dClNBRSxqZDb+Iq&#10;DEjsHcLoTeJzbKUdzZHLvZPrLLuW3vTEHzoz4H2Hzed+8hrwYz6kejM134t7eXrYqefeTlLry4tl&#10;dwci4ZL+wnCaz9Oh4k11mMhG4TSsVc4siY1c5RsQp0imbhin/tVkVcr/GNUPAAAA//8DAFBLAQIt&#10;ABQABgAIAAAAIQC2gziS/gAAAOEBAAATAAAAAAAAAAAAAAAAAAAAAABbQ29udGVudF9UeXBlc10u&#10;eG1sUEsBAi0AFAAGAAgAAAAhADj9If/WAAAAlAEAAAsAAAAAAAAAAAAAAAAALwEAAF9yZWxzLy5y&#10;ZWxzUEsBAi0AFAAGAAgAAAAhAGUW2zW1AQAAXwMAAA4AAAAAAAAAAAAAAAAALgIAAGRycy9lMm9E&#10;b2MueG1sUEsBAi0AFAAGAAgAAAAhAIP1+wTeAAAADgEAAA8AAAAAAAAAAAAAAAAADwQAAGRycy9k&#10;b3ducmV2LnhtbFBLBQYAAAAABAAEAPMAAAAaBQAAAAA=&#10;" strokeweight=".42342mm">
                <w10:wrap type="square" anchorx="page" anchory="page"/>
              </v:shape>
            </w:pict>
          </mc:Fallback>
        </mc:AlternateConten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……………………………………………………………………………………………….</w:t>
      </w:r>
    </w:p>
    <w:p w:rsidR="003D1E7F" w:rsidRDefault="003D1E7F" w:rsidP="003D1E7F">
      <w:pPr>
        <w:rPr>
          <w:rFonts w:ascii="Arial" w:hAnsi="Arial" w:cs="Arial"/>
          <w:sz w:val="22"/>
          <w:szCs w:val="22"/>
        </w:rPr>
      </w:pPr>
    </w:p>
    <w:p w:rsidR="003D1E7F" w:rsidRDefault="003D1E7F" w:rsidP="003D1E7F">
      <w:pPr>
        <w:ind w:left="4963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 fede</w:t>
      </w:r>
    </w:p>
    <w:p w:rsidR="003D1E7F" w:rsidRDefault="003D1E7F" w:rsidP="003D1E7F">
      <w:pPr>
        <w:pBdr>
          <w:bottom w:val="single" w:sz="12" w:space="1" w:color="000000"/>
        </w:pBdr>
        <w:ind w:left="4963"/>
        <w:jc w:val="center"/>
        <w:rPr>
          <w:rFonts w:ascii="Arial" w:hAnsi="Arial" w:cs="Arial"/>
          <w:sz w:val="22"/>
          <w:szCs w:val="22"/>
        </w:rPr>
      </w:pPr>
    </w:p>
    <w:p w:rsidR="003D1E7F" w:rsidRDefault="003D1E7F" w:rsidP="003D1E7F">
      <w:pPr>
        <w:ind w:left="4963"/>
        <w:jc w:val="center"/>
        <w:rPr>
          <w:rFonts w:ascii="Arial" w:hAnsi="Arial" w:cs="Arial"/>
          <w:sz w:val="22"/>
          <w:szCs w:val="22"/>
        </w:rPr>
      </w:pPr>
    </w:p>
    <w:p w:rsidR="00EC0811" w:rsidRPr="003D1E7F" w:rsidRDefault="003D1E7F" w:rsidP="003D1E7F">
      <w:pPr>
        <w:overflowPunct w:val="0"/>
        <w:spacing w:line="240" w:lineRule="exact"/>
        <w:ind w:right="144"/>
        <w:jc w:val="both"/>
        <w:rPr>
          <w:rFonts w:ascii="Arial" w:hAnsi="Arial" w:cs="Arial"/>
          <w:b/>
          <w:bCs/>
          <w:spacing w:val="-10"/>
          <w:sz w:val="18"/>
          <w:szCs w:val="18"/>
        </w:rPr>
      </w:pPr>
      <w:r w:rsidRPr="003D1E7F">
        <w:rPr>
          <w:rFonts w:ascii="Arial" w:hAnsi="Arial" w:cs="Arial"/>
          <w:b/>
          <w:bCs/>
          <w:spacing w:val="-10"/>
          <w:sz w:val="18"/>
          <w:szCs w:val="18"/>
        </w:rPr>
        <w:t>N.B. LA PRESENTE AUTOCERTIFICAZIONE DOVRA' ESSERE ESPOSTA IN MODO CHIARAMENTE VISIBILE SUL CRUSCOTTO DEL VEICOLO ED ESIBITA A RICHIESTA DEGLI APPARTENENTI Al CORPI E SERVIZI DI POLIZIA STRADALE CHE POTRANNO, A CAMPIONE, PROCEDERE ALLA VERIFICA DELLA VERIDICITÀ DI QUANTO SOTTOSCRITTO</w:t>
      </w:r>
    </w:p>
    <w:sectPr w:rsidR="00EC0811" w:rsidRPr="003D1E7F" w:rsidSect="003D1E7F">
      <w:footerReference w:type="default" r:id="rId9"/>
      <w:pgSz w:w="11906" w:h="16838"/>
      <w:pgMar w:top="737" w:right="1123" w:bottom="777" w:left="112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2A4E" w:rsidRDefault="00684789">
      <w:pPr>
        <w:rPr>
          <w:rFonts w:hint="eastAsia"/>
        </w:rPr>
      </w:pPr>
      <w:r>
        <w:separator/>
      </w:r>
    </w:p>
  </w:endnote>
  <w:endnote w:type="continuationSeparator" w:id="0">
    <w:p w:rsidR="006D2A4E" w:rsidRDefault="0068478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Times New Roman"/>
    <w:charset w:val="00"/>
    <w:family w:val="auto"/>
    <w:pitch w:val="variable"/>
  </w:font>
  <w:font w:name="CG Omega (W1)">
    <w:altName w:val="Arial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2D9" w:rsidRDefault="003D1E7F">
    <w:pPr>
      <w:pStyle w:val="Pidipagina"/>
      <w:ind w:right="360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DEFE88" wp14:editId="0ED7642D">
              <wp:simplePos x="0" y="0"/>
              <wp:positionH relativeFrom="page">
                <wp:posOffset>6840361</wp:posOffset>
              </wp:positionH>
              <wp:positionV relativeFrom="paragraph">
                <wp:posOffset>722</wp:posOffset>
              </wp:positionV>
              <wp:extent cx="127631" cy="245114"/>
              <wp:effectExtent l="0" t="0" r="5719" b="2536"/>
              <wp:wrapSquare wrapText="bothSides"/>
              <wp:docPr id="1" name="Cornic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7631" cy="24511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:rsidR="004552D9" w:rsidRDefault="003D1E7F">
                          <w:pPr>
                            <w:pStyle w:val="Pidipagina"/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 w:rsidR="005539B0">
                            <w:rPr>
                              <w:rStyle w:val="Numeropagina"/>
                              <w:noProof/>
                            </w:rPr>
                            <w:t>1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ornice1" o:spid="_x0000_s1026" type="#_x0000_t202" style="position:absolute;margin-left:538.6pt;margin-top:.05pt;width:10.05pt;height:19.3pt;z-index:251659264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ZiNzwEAAIsDAAAOAAAAZHJzL2Uyb0RvYy54bWysU8tu2zAQvBfIPxC8x7LcNC0EywFqw0GB&#10;oC3g9gMoirIIkFxiyVhyv75LSnb6uAXxgV5yl8Od2dH6YbSGnRQGDa7m5WLJmXISWu2ONf/5Y3/7&#10;ibMQhWuFAadqflaBP2xu3q0HX6kV9GBahYxAXKgGX/M+Rl8VRZC9siIswCtHyQ7QikhbPBYtioHQ&#10;rSlWy+V9MQC2HkGqEOh0NyX5JuN3nZLxW9cFFZmpOfUW84p5bdJabNaiOqLwvZZzG+IVXVihHT16&#10;hdqJKNgz6v+grJYIAbq4kGAL6DotVeZAbMrlP2wOvfAqcyFxgr/KFN4OVn49fUemW5odZ05YGtEW&#10;0FFXZdJm8KGikoOnojh+hjHVzeeBDhPlsUOb/okMozypfL4qq8bIZLq0+nj/nl6QlFrdfSjLu4RS&#10;vFz2GOKjAstSUHOkwWU9xekpxKn0UpLeCmB0u9fG5A0em61BdhI05H3+zeh/lRmXih2ka4QoqgS4&#10;E6Gf4FO6SHwnXimKYzNSMoUNtGfSgJxO3fWAvzgbyDU1d2RrzswXR0NJBrsEeAmaSyCcpIs1j5xN&#10;4TZORiQneBGf3MHLWbjcB008SzS7M1nqz33u9uUb2vwGAAD//wMAUEsDBBQABgAIAAAAIQDmujLa&#10;3AAAAAkBAAAPAAAAZHJzL2Rvd25yZXYueG1sTI/LTsMwEEX3SPyDNUjsqE2r4hDiVKgSD7FryQe4&#10;8TSJ8CO1nQd/j7Oiy6tzdedMsZuNJiP60Dkr4HHFgKCtnepsI6D6fnvIgIQorZLaWRTwiwF25e1N&#10;IXPlJnvA8RgbkkZsyKWANsY+pzTULRoZVq5Hm9jZeSNjir6hysspjRtN14w9USM7my60ssd9i/XP&#10;cTAChnCe9CEbv7D63G+r9wvffly8EPd38+sLkIhz/C/Dop/UoUxOJzdYFYhOmXG+Tt2FkIWzZ74B&#10;chKwyTjQsqDXH5R/AAAA//8DAFBLAQItABQABgAIAAAAIQC2gziS/gAAAOEBAAATAAAAAAAAAAAA&#10;AAAAAAAAAABbQ29udGVudF9UeXBlc10ueG1sUEsBAi0AFAAGAAgAAAAhADj9If/WAAAAlAEAAAsA&#10;AAAAAAAAAAAAAAAALwEAAF9yZWxzLy5yZWxzUEsBAi0AFAAGAAgAAAAhABulmI3PAQAAiwMAAA4A&#10;AAAAAAAAAAAAAAAALgIAAGRycy9lMm9Eb2MueG1sUEsBAi0AFAAGAAgAAAAhAOa6MtrcAAAACQEA&#10;AA8AAAAAAAAAAAAAAAAAKQQAAGRycy9kb3ducmV2LnhtbFBLBQYAAAAABAAEAPMAAAAyBQAAAAA=&#10;" stroked="f">
              <v:textbox inset="0,0,0,0">
                <w:txbxContent>
                  <w:p w:rsidR="004552D9" w:rsidRDefault="003D1E7F">
                    <w:pPr>
                      <w:pStyle w:val="Pidipagina"/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 w:rsidR="005539B0">
                      <w:rPr>
                        <w:rStyle w:val="Numeropagina"/>
                        <w:noProof/>
                      </w:rPr>
                      <w:t>1</w:t>
                    </w:r>
                    <w:r>
                      <w:rPr>
                        <w:rStyle w:val="Numeropagina"/>
                      </w:rPr>
                      <w:fldChar w:fldCharType="end"/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2A4E" w:rsidRDefault="00684789">
      <w:pPr>
        <w:rPr>
          <w:rFonts w:hint="eastAsia"/>
        </w:rPr>
      </w:pPr>
      <w:r>
        <w:separator/>
      </w:r>
    </w:p>
  </w:footnote>
  <w:footnote w:type="continuationSeparator" w:id="0">
    <w:p w:rsidR="006D2A4E" w:rsidRDefault="00684789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D21740"/>
    <w:multiLevelType w:val="multilevel"/>
    <w:tmpl w:val="73EA5C72"/>
    <w:lvl w:ilvl="0">
      <w:numFmt w:val="bullet"/>
      <w:lvlText w:val="q"/>
      <w:lvlJc w:val="left"/>
      <w:pPr>
        <w:ind w:left="864" w:firstLine="0"/>
      </w:pPr>
      <w:rPr>
        <w:rFonts w:ascii="Wingdings" w:hAnsi="Wingdings" w:cs="Wingdings"/>
        <w:b/>
        <w:bCs/>
        <w:spacing w:val="-6"/>
        <w:sz w:val="20"/>
        <w:szCs w:val="20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1E7F"/>
    <w:rsid w:val="003D1E7F"/>
    <w:rsid w:val="005539B0"/>
    <w:rsid w:val="006274F2"/>
    <w:rsid w:val="00684789"/>
    <w:rsid w:val="006D2A4E"/>
    <w:rsid w:val="00770E38"/>
    <w:rsid w:val="00BC2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3D1E7F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Titolo1">
    <w:name w:val="heading 1"/>
    <w:basedOn w:val="Standard"/>
    <w:next w:val="Standard"/>
    <w:link w:val="Titolo1Carattere"/>
    <w:rsid w:val="003D1E7F"/>
    <w:pPr>
      <w:keepNext/>
      <w:jc w:val="both"/>
      <w:outlineLvl w:val="0"/>
    </w:pPr>
    <w:rPr>
      <w:rFonts w:ascii="CG Omega (W1)" w:hAnsi="CG Omega (W1)" w:cs="CG Omega (W1)"/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D1E7F"/>
    <w:rPr>
      <w:rFonts w:ascii="CG Omega (W1)" w:eastAsia="Times New Roman" w:hAnsi="CG Omega (W1)" w:cs="CG Omega (W1)"/>
      <w:b/>
      <w:kern w:val="3"/>
      <w:szCs w:val="20"/>
      <w:lang w:eastAsia="zh-CN"/>
    </w:rPr>
  </w:style>
  <w:style w:type="paragraph" w:customStyle="1" w:styleId="Standard">
    <w:name w:val="Standard"/>
    <w:rsid w:val="003D1E7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Rientrocorpodeltesto21">
    <w:name w:val="Rientro corpo del testo 21"/>
    <w:basedOn w:val="Standard"/>
    <w:rsid w:val="003D1E7F"/>
    <w:pPr>
      <w:ind w:left="284"/>
      <w:jc w:val="both"/>
    </w:pPr>
    <w:rPr>
      <w:rFonts w:ascii="CG Omega (W1)" w:hAnsi="CG Omega (W1)" w:cs="CG Omega (W1)"/>
      <w:sz w:val="22"/>
    </w:rPr>
  </w:style>
  <w:style w:type="paragraph" w:customStyle="1" w:styleId="Corpodeltesto21">
    <w:name w:val="Corpo del testo 21"/>
    <w:basedOn w:val="Standard"/>
    <w:rsid w:val="003D1E7F"/>
    <w:pPr>
      <w:jc w:val="both"/>
    </w:pPr>
    <w:rPr>
      <w:rFonts w:ascii="Arial" w:hAnsi="Arial" w:cs="Arial"/>
      <w:b/>
      <w:sz w:val="22"/>
    </w:rPr>
  </w:style>
  <w:style w:type="paragraph" w:styleId="Pidipagina">
    <w:name w:val="footer"/>
    <w:basedOn w:val="Standard"/>
    <w:link w:val="PidipaginaCarattere"/>
    <w:rsid w:val="003D1E7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3D1E7F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Numeropagina">
    <w:name w:val="page number"/>
    <w:basedOn w:val="Carpredefinitoparagrafo"/>
    <w:rsid w:val="003D1E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3D1E7F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Titolo1">
    <w:name w:val="heading 1"/>
    <w:basedOn w:val="Standard"/>
    <w:next w:val="Standard"/>
    <w:link w:val="Titolo1Carattere"/>
    <w:rsid w:val="003D1E7F"/>
    <w:pPr>
      <w:keepNext/>
      <w:jc w:val="both"/>
      <w:outlineLvl w:val="0"/>
    </w:pPr>
    <w:rPr>
      <w:rFonts w:ascii="CG Omega (W1)" w:hAnsi="CG Omega (W1)" w:cs="CG Omega (W1)"/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D1E7F"/>
    <w:rPr>
      <w:rFonts w:ascii="CG Omega (W1)" w:eastAsia="Times New Roman" w:hAnsi="CG Omega (W1)" w:cs="CG Omega (W1)"/>
      <w:b/>
      <w:kern w:val="3"/>
      <w:szCs w:val="20"/>
      <w:lang w:eastAsia="zh-CN"/>
    </w:rPr>
  </w:style>
  <w:style w:type="paragraph" w:customStyle="1" w:styleId="Standard">
    <w:name w:val="Standard"/>
    <w:rsid w:val="003D1E7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Rientrocorpodeltesto21">
    <w:name w:val="Rientro corpo del testo 21"/>
    <w:basedOn w:val="Standard"/>
    <w:rsid w:val="003D1E7F"/>
    <w:pPr>
      <w:ind w:left="284"/>
      <w:jc w:val="both"/>
    </w:pPr>
    <w:rPr>
      <w:rFonts w:ascii="CG Omega (W1)" w:hAnsi="CG Omega (W1)" w:cs="CG Omega (W1)"/>
      <w:sz w:val="22"/>
    </w:rPr>
  </w:style>
  <w:style w:type="paragraph" w:customStyle="1" w:styleId="Corpodeltesto21">
    <w:name w:val="Corpo del testo 21"/>
    <w:basedOn w:val="Standard"/>
    <w:rsid w:val="003D1E7F"/>
    <w:pPr>
      <w:jc w:val="both"/>
    </w:pPr>
    <w:rPr>
      <w:rFonts w:ascii="Arial" w:hAnsi="Arial" w:cs="Arial"/>
      <w:b/>
      <w:sz w:val="22"/>
    </w:rPr>
  </w:style>
  <w:style w:type="paragraph" w:styleId="Pidipagina">
    <w:name w:val="footer"/>
    <w:basedOn w:val="Standard"/>
    <w:link w:val="PidipaginaCarattere"/>
    <w:rsid w:val="003D1E7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3D1E7F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Numeropagina">
    <w:name w:val="page number"/>
    <w:basedOn w:val="Carpredefinitoparagrafo"/>
    <w:rsid w:val="003D1E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Lorenzin</dc:creator>
  <cp:lastModifiedBy>Silvia Guidolin</cp:lastModifiedBy>
  <cp:revision>3</cp:revision>
  <dcterms:created xsi:type="dcterms:W3CDTF">2023-10-18T06:35:00Z</dcterms:created>
  <dcterms:modified xsi:type="dcterms:W3CDTF">2024-09-30T14:37:00Z</dcterms:modified>
</cp:coreProperties>
</file>